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3f8c49" w14:textId="e3f8c4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BD4D5A">
        <w:rPr>
          <w:rFonts w:ascii="Arial" w:hAnsi="Arial" w:cs="Arial"/>
        </w:rPr>
        <w:t>196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BD4D5A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BD4D5A" w:rsidR="00BD4D5A">
        <w:rPr>
          <w:rFonts w:ascii="Arial" w:hAnsi="Arial" w:cs="Arial"/>
          <w:lang w:eastAsia="en-US"/>
        </w:rPr>
        <w:t>KASAP-TRADE, d.o.o. Ražanac, Ražanac XIII 14, OIB: 80616763099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3311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 w:rsidR="00C7566C">
        <w:rPr>
          <w:rFonts w:ascii="Arial" w:hAnsi="Arial" w:cs="Arial"/>
        </w:rPr>
        <w:t>57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231B15" w:rsidR="00BD4D5A">
        <w:rPr>
          <w:rFonts w:ascii="Arial" w:hAnsi="Arial" w:cs="Arial"/>
        </w:rPr>
        <w:t>Zoran Gulijaj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C7566C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BD4D5A" w:rsidR="00BD4D5A">
        <w:rPr>
          <w:rFonts w:ascii="Arial" w:hAnsi="Arial" w:cs="Arial"/>
          <w:lang w:eastAsia="en-US"/>
        </w:rPr>
        <w:t>KASAP-TRADE, d.o.o. Ražanac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C756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C756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2002A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C756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>
        <w:rPr>
          <w:rFonts w:ascii="Arial" w:hAnsi="Arial" w:cs="Arial"/>
        </w:rPr>
        <w:t>ugostiteljstvo, posluje i dalje i ima 4 zaposlenika.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C7566C">
        <w:rPr>
          <w:rFonts w:ascii="Arial" w:hAnsi="Arial" w:cs="Arial"/>
        </w:rPr>
        <w:t>a imovine, posluje u prostoru koji je u koncesiji na pomorskom dobru i dijelom gradska površina i posjeduje opremu tog kafića koja vrijedi oko 30.000,00 kuna, druge imovine nema, a nema ni potraživanja.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="00C7566C">
        <w:rPr>
          <w:rFonts w:ascii="Arial" w:hAnsi="Arial" w:cs="Arial"/>
        </w:rPr>
        <w:t xml:space="preserve"> oko 35.000,00 </w:t>
      </w:r>
      <w:r w:rsidR="003B32D3">
        <w:rPr>
          <w:rFonts w:ascii="Arial" w:hAnsi="Arial" w:cs="Arial"/>
        </w:rPr>
        <w:t xml:space="preserve">kuna, </w:t>
      </w:r>
      <w:r w:rsidR="00C7566C">
        <w:rPr>
          <w:rFonts w:ascii="Arial" w:hAnsi="Arial" w:cs="Arial"/>
        </w:rPr>
        <w:t>a b</w:t>
      </w:r>
      <w:r w:rsidR="003B32D3">
        <w:rPr>
          <w:rFonts w:ascii="Arial" w:hAnsi="Arial" w:cs="Arial"/>
        </w:rPr>
        <w:t xml:space="preserve">lokada se sastoji od poreznog duga i </w:t>
      </w:r>
      <w:r w:rsidR="00C7566C">
        <w:rPr>
          <w:rFonts w:ascii="Arial" w:hAnsi="Arial" w:cs="Arial"/>
        </w:rPr>
        <w:t>to PDV</w:t>
      </w:r>
      <w:r w:rsidR="003B32D3">
        <w:rPr>
          <w:rFonts w:ascii="Arial" w:hAnsi="Arial" w:cs="Arial"/>
        </w:rPr>
        <w:t>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Navodi da ima </w:t>
      </w:r>
      <w:r w:rsidR="00C7566C">
        <w:rPr>
          <w:rFonts w:ascii="Arial" w:hAnsi="Arial" w:cs="Arial"/>
        </w:rPr>
        <w:t>2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C7566C">
        <w:rPr>
          <w:rFonts w:ascii="Arial" w:hAnsi="Arial" w:cs="Arial"/>
        </w:rPr>
        <w:t>a</w:t>
      </w:r>
      <w:r w:rsidRPr="00C93BF8" w:rsidR="00896969">
        <w:rPr>
          <w:rFonts w:ascii="Arial" w:hAnsi="Arial" w:cs="Arial"/>
        </w:rPr>
        <w:t xml:space="preserve"> sa otiskom društva</w:t>
      </w:r>
      <w:r w:rsidR="00C7566C">
        <w:rPr>
          <w:rFonts w:ascii="Arial" w:hAnsi="Arial" w:cs="Arial"/>
        </w:rPr>
        <w:t xml:space="preserve"> jedan se</w:t>
      </w:r>
      <w:r w:rsidRPr="00C93BF8" w:rsidR="00896969">
        <w:rPr>
          <w:rFonts w:ascii="Arial" w:hAnsi="Arial" w:cs="Arial"/>
        </w:rPr>
        <w:t xml:space="preserve">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kod </w:t>
      </w:r>
      <w:r w:rsidR="003B32D3">
        <w:rPr>
          <w:rFonts w:ascii="Arial" w:hAnsi="Arial" w:cs="Arial"/>
        </w:rPr>
        <w:t>nje</w:t>
      </w:r>
      <w:r w:rsidR="00C7566C">
        <w:rPr>
          <w:rFonts w:ascii="Arial" w:hAnsi="Arial" w:cs="Arial"/>
        </w:rPr>
        <w:t>ga, a drugi u knjigovodstvu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C7566C">
        <w:rPr>
          <w:rFonts w:ascii="Arial" w:hAnsi="Arial" w:cs="Arial"/>
        </w:rPr>
        <w:t xml:space="preserve">vodi Zdravko Perica u društvu KONTO </w:t>
      </w:r>
      <w:r>
        <w:rPr>
          <w:rFonts w:ascii="Arial" w:hAnsi="Arial" w:cs="Arial"/>
        </w:rPr>
        <w:t xml:space="preserve">i kod njega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BD4D5A">
      <w:pPr>
        <w:jc w:val="both"/>
        <w:rPr>
          <w:rFonts w:ascii="Arial" w:hAnsi="Arial" w:cs="Arial"/>
        </w:rPr>
      </w:pPr>
      <w:r w:rsidRPr="00231B15">
        <w:rPr>
          <w:rFonts w:ascii="Arial" w:hAnsi="Arial" w:cs="Arial"/>
        </w:rPr>
        <w:t>Zoran Gulijaj</w:t>
      </w:r>
      <w:r w:rsidRPr="00C93BF8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gov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C7566C">
        <w:rPr>
          <w:rFonts w:ascii="Arial" w:hAnsi="Arial" w:cs="Arial"/>
        </w:rPr>
        <w:t>091/3464-494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C7566C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 xml:space="preserve">misli dug podmiriti </w:t>
      </w:r>
      <w:r w:rsidR="00C7566C">
        <w:rPr>
          <w:rFonts w:ascii="Arial" w:hAnsi="Arial" w:cs="Arial"/>
        </w:rPr>
        <w:t>dug do konca ovog mjeseca pa moli odgodu odluke.</w:t>
      </w:r>
      <w:r w:rsidR="000F4D44">
        <w:rPr>
          <w:rFonts w:ascii="Arial" w:hAnsi="Arial" w:cs="Arial"/>
        </w:rPr>
        <w:t xml:space="preserve"> Isto tako moli da ga se pričeka i sa plaćanjem onog iznosa po rješenju 1 St-196-1 do konca mjeseca.</w:t>
      </w:r>
    </w:p>
    <w:p w:rsidRPr="00C93BF8" w:rsidR="00027676" w:rsidP="003A22A8" w:rsidRDefault="00C7566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</w:t>
      </w:r>
    </w:p>
    <w:p w:rsidRPr="00C93BF8" w:rsidR="003A22A8" w:rsidP="003A22A8" w:rsidRDefault="00C756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0F4D44">
        <w:rPr>
          <w:rFonts w:ascii="Arial" w:hAnsi="Arial" w:cs="Arial"/>
        </w:rPr>
        <w:t>10,02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96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  Poslovni broj: 1 St-</w:t>
    </w:r>
    <w:r w:rsidR="00BD4D5A">
      <w:rPr>
        <w:rFonts w:ascii="Arial" w:hAnsi="Arial" w:cs="Arial"/>
      </w:rPr>
      <w:t>196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BD4D5A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4D44"/>
    <w:rsid w:val="00103D93"/>
    <w:rsid w:val="0012176C"/>
    <w:rsid w:val="0012442D"/>
    <w:rsid w:val="001259A5"/>
    <w:rsid w:val="0013697A"/>
    <w:rsid w:val="0013702B"/>
    <w:rsid w:val="001406A0"/>
    <w:rsid w:val="00143961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7566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439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39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396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396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396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43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9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96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96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96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St-196/2021-7</izvorni_sadrzaj>
    <derivirana_varijabla naziv="DomainObject.Zapisnik.Oznaka_1">St-196/2021-7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ožujka 2021.</izvorni_sadrzaj>
    <derivirana_varijabla naziv="DomainObject.Predmet.DatumIzradeOptuznogAkta_1">17. ožujka 2021.</derivirana_varijabla>
  </DomainObject.Predmet.DatumIzradeOptuznogAkta>
  <DomainObject.Predmet.DatumIzradeOptuznogAktaFormated>
    <izvorni_sadrzaj>17.3.2021.</izvorni_sadrzaj>
    <derivirana_varijabla naziv="DomainObject.Predmet.DatumIzradeOptuznogAktaFormated_1">17.3.2021.</derivirana_varijabla>
  </DomainObject.Predmet.DatumIzradeOptuznogAktaFormated>
  <DomainObject.Predmet.DatumOsnivanja>
    <izvorni_sadrzaj>17. ožujka 2021.</izvorni_sadrzaj>
    <derivirana_varijabla naziv="DomainObject.Predmet.DatumOsnivanja_1">17.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ožujka 2021.</izvorni_sadrzaj>
    <derivirana_varijabla naziv="DomainObject.Predmet.DatumPrimitkaOptuznogAkta_1">17.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St-196/2021</izvorni_sadrzaj>
    <derivirana_varijabla naziv="DomainObject.Predmet.OznakaBroj_1">St-196/2021</derivirana_varijabla>
  </DomainObject.Predmet.OznakaBroj>
  <DomainObject.Predmet.OznakaBrojOptuznogAkta>
    <izvorni_sadrzaj>04-06-21-2615</izvorni_sadrzaj>
    <derivirana_varijabla naziv="DomainObject.Predmet.OznakaBrojOptuznogAkta_1">04-06-21-2615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KASAP-TRADE, d.o.o.</izvorni_sadrzaj>
    <derivirana_varijabla naziv="DomainObject.Predmet.ProtustrankaFormated_1">  KASAP-TRADE, d.o.o.</derivirana_varijabla>
  </DomainObject.Predmet.ProtustrankaFormated>
  <DomainObject.Predmet.ProtustrankaFormatedOIB>
    <izvorni_sadrzaj>  KASAP-TRADE, d.o.o., OIB 80616763099</izvorni_sadrzaj>
    <derivirana_varijabla naziv="DomainObject.Predmet.ProtustrankaFormatedOIB_1">  KASAP-TRADE, d.o.o., OIB 80616763099</derivirana_varijabla>
  </DomainObject.Predmet.ProtustrankaFormatedOIB>
  <DomainObject.Predmet.ProtustrankaFormatedWithAdress>
    <izvorni_sadrzaj> KASAP-TRADE, d.o.o., Ražanac XIII 14, 23248 Ražanac</izvorni_sadrzaj>
    <derivirana_varijabla naziv="DomainObject.Predmet.ProtustrankaFormatedWithAdress_1"> KASAP-TRADE, d.o.o., Ražanac XIII 14, 23248 Ražanac</derivirana_varijabla>
  </DomainObject.Predmet.ProtustrankaFormatedWithAdress>
  <DomainObject.Predmet.ProtustrankaFormatedWithAdressOIB>
    <izvorni_sadrzaj> KASAP-TRADE, d.o.o., OIB 80616763099, Ražanac XIII 14, 23248 Ražanac</izvorni_sadrzaj>
    <derivirana_varijabla naziv="DomainObject.Predmet.ProtustrankaFormatedWithAdressOIB_1"> KASAP-TRADE, d.o.o., OIB 80616763099, Ražanac XIII 14, 23248 Ražanac</derivirana_varijabla>
  </DomainObject.Predmet.ProtustrankaFormatedWithAdressOIB>
  <DomainObject.Predmet.ProtustrankaWithAdress>
    <izvorni_sadrzaj>KASAP-TRADE, d.o.o. Ražanac XIII 14, 23248 Ražanac</izvorni_sadrzaj>
    <derivirana_varijabla naziv="DomainObject.Predmet.ProtustrankaWithAdress_1">KASAP-TRADE, d.o.o. Ražanac XIII 14, 23248 Ražanac</derivirana_varijabla>
  </DomainObject.Predmet.ProtustrankaWithAdress>
  <DomainObject.Predmet.ProtustrankaWithAdressOIB>
    <izvorni_sadrzaj>KASAP-TRADE, d.o.o., OIB 80616763099, Ražanac XIII 14, 23248 Ražanac</izvorni_sadrzaj>
    <derivirana_varijabla naziv="DomainObject.Predmet.ProtustrankaWithAdressOIB_1">KASAP-TRADE, d.o.o., OIB 80616763099, Ražanac XIII 14, 23248 Ražanac</derivirana_varijabla>
  </DomainObject.Predmet.ProtustrankaWithAdressOIB>
  <DomainObject.Predmet.ProtustrankaNazivFormated>
    <izvorni_sadrzaj>KASAP-TRADE, d.o.o.</izvorni_sadrzaj>
    <derivirana_varijabla naziv="DomainObject.Predmet.ProtustrankaNazivFormated_1">KASAP-TRADE, d.o.o.</derivirana_varijabla>
  </DomainObject.Predmet.ProtustrankaNazivFormated>
  <DomainObject.Predmet.ProtustrankaNazivFormatedOIB>
    <izvorni_sadrzaj>KASAP-TRADE, d.o.o., OIB 80616763099</izvorni_sadrzaj>
    <derivirana_varijabla naziv="DomainObject.Predmet.ProtustrankaNazivFormatedOIB_1">KASAP-TRADE, d.o.o., OIB 80616763099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KASAP-TRADE, d.o.o.</item>
    </izvorni_sadrzaj>
    <derivirana_varijabla naziv="DomainObject.Predmet.ProtuStrankaListFormated_1">
      <item>KASAP-TRADE, d.o.o.</item>
    </derivirana_varijabla>
  </DomainObject.Predmet.ProtuStrankaListFormated>
  <DomainObject.Predmet.ProtuStrankaListFormatedOIB>
    <izvorni_sadrzaj>
      <item>KASAP-TRADE, d.o.o., OIB 80616763099</item>
    </izvorni_sadrzaj>
    <derivirana_varijabla naziv="DomainObject.Predmet.ProtuStrankaListFormatedOIB_1">
      <item>KASAP-TRADE, d.o.o., OIB 80616763099</item>
    </derivirana_varijabla>
  </DomainObject.Predmet.ProtuStrankaListFormatedOIB>
  <DomainObject.Predmet.ProtuStrankaListFormatedWithAdress>
    <izvorni_sadrzaj>
      <item>KASAP-TRADE, d.o.o., Ražanac XIII 14, 23248 Ražanac</item>
    </izvorni_sadrzaj>
    <derivirana_varijabla naziv="DomainObject.Predmet.ProtuStrankaListFormatedWithAdress_1">
      <item>KASAP-TRADE, d.o.o., Ražanac XIII 14, 23248 Ražanac</item>
    </derivirana_varijabla>
  </DomainObject.Predmet.ProtuStrankaListFormatedWithAdress>
  <DomainObject.Predmet.ProtuStrankaListFormatedWithAdressOIB>
    <izvorni_sadrzaj>
      <item>KASAP-TRADE, d.o.o., OIB 80616763099, Ražanac XIII 14, 23248 Ražanac</item>
    </izvorni_sadrzaj>
    <derivirana_varijabla naziv="DomainObject.Predmet.ProtuStrankaListFormatedWithAdressOIB_1">
      <item>KASAP-TRADE, d.o.o., OIB 80616763099, Ražanac XIII 14, 23248 Ražanac</item>
    </derivirana_varijabla>
  </DomainObject.Predmet.ProtuStrankaListFormatedWithAdressOIB>
  <DomainObject.Predmet.ProtuStrankaListNazivFormated>
    <izvorni_sadrzaj>
      <item>KASAP-TRADE, d.o.o.</item>
    </izvorni_sadrzaj>
    <derivirana_varijabla naziv="DomainObject.Predmet.ProtuStrankaListNazivFormated_1">
      <item>KASAP-TRADE, d.o.o.</item>
    </derivirana_varijabla>
  </DomainObject.Predmet.ProtuStrankaListNazivFormated>
  <DomainObject.Predmet.ProtuStrankaListNazivFormatedOIB>
    <izvorni_sadrzaj>
      <item>KASAP-TRADE, d.o.o., OIB 80616763099</item>
    </izvorni_sadrzaj>
    <derivirana_varijabla naziv="DomainObject.Predmet.ProtuStrankaListNazivFormatedOIB_1">
      <item>KASAP-TRADE, d.o.o., OIB 80616763099</item>
    </derivirana_varijabla>
  </DomainObject.Predmet.ProtuStrankaListNazivFormatedOIB>
  <DomainObject.Predmet.OstaliListFormated>
    <izvorni_sadrzaj>
      <item>Zoran Gulijaj</item>
    </izvorni_sadrzaj>
    <derivirana_varijabla naziv="DomainObject.Predmet.OstaliListFormated_1">
      <item>Zoran Gulijaj</item>
    </derivirana_varijabla>
  </DomainObject.Predmet.OstaliListFormated>
  <DomainObject.Predmet.OstaliListFormatedOIB>
    <izvorni_sadrzaj>
      <item>Zoran Gulijaj, OIB 59986471135</item>
    </izvorni_sadrzaj>
    <derivirana_varijabla naziv="DomainObject.Predmet.OstaliListFormatedOIB_1">
      <item>Zoran Gulijaj, OIB 59986471135</item>
    </derivirana_varijabla>
  </DomainObject.Predmet.OstaliListFormatedOIB>
  <DomainObject.Predmet.OstaliListFormatedWithAdress>
    <izvorni_sadrzaj>
      <item>Zoran Gulijaj, Ulica Ante Starčevića 8, 23000 Zadar</item>
    </izvorni_sadrzaj>
    <derivirana_varijabla naziv="DomainObject.Predmet.OstaliListFormatedWithAdress_1">
      <item>Zoran Gulijaj, Ulica Ante Starčevića 8, 23000 Zadar</item>
    </derivirana_varijabla>
  </DomainObject.Predmet.OstaliListFormatedWithAdress>
  <DomainObject.Predmet.OstaliListFormatedWithAdressOIB>
    <izvorni_sadrzaj>
      <item>Zoran Gulijaj, OIB 59986471135, Ulica Ante Starčevića 8, 23000 Zadar</item>
    </izvorni_sadrzaj>
    <derivirana_varijabla naziv="DomainObject.Predmet.OstaliListFormatedWithAdressOIB_1">
      <item>Zoran Gulijaj, OIB 59986471135, Ulica Ante Starčevića 8, 23000 Zadar</item>
    </derivirana_varijabla>
  </DomainObject.Predmet.OstaliListFormatedWithAdressOIB>
  <DomainObject.Predmet.OstaliListNazivFormated>
    <izvorni_sadrzaj>
      <item>Zoran Gulijaj</item>
    </izvorni_sadrzaj>
    <derivirana_varijabla naziv="DomainObject.Predmet.OstaliListNazivFormated_1">
      <item>Zoran Gulijaj</item>
    </derivirana_varijabla>
  </DomainObject.Predmet.OstaliListNazivFormated>
  <DomainObject.Predmet.OstaliListNazivFormatedOIB>
    <izvorni_sadrzaj>
      <item>Zoran Gulijaj, OIB 59986471135</item>
    </izvorni_sadrzaj>
    <derivirana_varijabla naziv="DomainObject.Predmet.OstaliListNazivFormatedOIB_1">
      <item>Zoran Gulijaj, OIB 59986471135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St-196/2021-7</izvorni_sadrzaj>
    <derivirana_varijabla naziv="DomainObject.PoslovniBrojDokumenta_1">St-196/2021-7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KASAP-TRADE, d.o.o.</izvorni_sadrzaj>
    <derivirana_varijabla naziv="DomainObject.Predmet.ProtustrankaIDrugi_1">KASAP-TRADE,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KASAP-TRADE, d.o.o., OIB 80616763099, Ražanac XIII 14, 23248 Ražanac</izvorni_sadrzaj>
    <derivirana_varijabla naziv="DomainObject.Predmet.ProtustrankaIDrugiAdressOIB_1">KASAP-TRADE, d.o.o., OIB 80616763099, Ražanac XIII 14,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KASAP-TRADE, d.o.o.</item>
      <item>Financijska agencija (FINA)</item>
      <item>Zoran Gulijaj</item>
    </izvorni_sadrzaj>
    <derivirana_varijabla naziv="DomainObject.Predmet.SudioniciListNaziv_1">
      <item>KASAP-TRADE, d.o.o.</item>
      <item>Financijska agencija (FINA)</item>
      <item>Zoran Gulijaj</item>
    </derivirana_varijabla>
  </DomainObject.Predmet.SudioniciListNaziv>
  <DomainObject.Predmet.SudioniciListAdressOIB>
    <izvorni_sadrzaj>
      <item>KASAP-TRADE, d.o.o., OIB 80616763099, Ražanac XIII 14,23248 Ražanac</item>
      <item>Financijska agencija (FINA), OIB 85821130368, Ulica grada Vukovara 70,10000 Zagreb</item>
      <item>Zoran Gulijaj, OIB 59986471135, Ulica Ante Starčevića 8,23000 Zadar</item>
    </izvorni_sadrzaj>
    <derivirana_varijabla naziv="DomainObject.Predmet.SudioniciListAdressOIB_1">
      <item>KASAP-TRADE, d.o.o., OIB 80616763099, Ražanac XIII 14,23248 Ražanac</item>
      <item>Financijska agencija (FINA), OIB 85821130368, Ulica grada Vukovara 70,10000 Zagreb</item>
      <item>Zoran Gulijaj, OIB 59986471135, Ulica Ante Starčevića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80616763099</item>
      <item>, OIB 85821130368</item>
      <item>, OIB 59986471135</item>
    </izvorni_sadrzaj>
    <derivirana_varijabla naziv="DomainObject.Predmet.SudioniciListNazivOIB_1">
      <item>, OIB 80616763099</item>
      <item>, OIB 85821130368</item>
      <item>, OIB 59986471135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2021.</izvorni_sadrzaj>
    <derivirana_varijabla naziv="DomainObject.Predmet.DatumPocetkaProcesa_1">17.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382</properties:Words>
  <properties:Characters>2024</properties:Characters>
  <properties:Lines>85</properties:Lines>
  <properties:Paragraphs>30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2021-06-15T12:46:00Z</dcterms:created>
  <dc:creator>Ardena Bajlo</dc:creator>
  <cp:lastModifiedBy>Anita Basa</cp:lastModifiedBy>
  <cp:lastPrinted>2019-10-10T06:56:00Z</cp:lastPrinted>
  <dcterms:modified xmlns:xsi="http://www.w3.org/2001/XMLSchema-instance" xsi:type="dcterms:W3CDTF">2021-06-16T11:20:00Z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St-196/2021-7 / Zapisnik - Ročište radi izjašnjenja o prijedlogu za otvaranje steč.post (1 St-196-2021-povodom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